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="200" w:afterAutospacing="0" w:line="18" w:lineRule="atLeast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Style w:val="8"/>
          <w:rFonts w:hint="eastAsia" w:ascii="华文中宋" w:hAnsi="华文中宋" w:eastAsia="华文中宋" w:cs="华文中宋"/>
          <w:bCs/>
          <w:sz w:val="36"/>
          <w:szCs w:val="36"/>
          <w:shd w:val="clear" w:color="auto" w:fill="FFFFFF"/>
        </w:rPr>
        <w:t>和君职业学院202</w:t>
      </w:r>
      <w:r>
        <w:rPr>
          <w:rStyle w:val="8"/>
          <w:rFonts w:hint="eastAsia" w:ascii="华文中宋" w:hAnsi="华文中宋" w:eastAsia="华文中宋" w:cs="华文中宋"/>
          <w:bCs/>
          <w:sz w:val="36"/>
          <w:szCs w:val="36"/>
          <w:shd w:val="clear" w:color="auto" w:fill="FFFFFF"/>
          <w:lang w:val="en-US" w:eastAsia="zh-CN"/>
        </w:rPr>
        <w:t>2</w:t>
      </w:r>
      <w:r>
        <w:rPr>
          <w:rStyle w:val="8"/>
          <w:rFonts w:hint="eastAsia" w:ascii="华文中宋" w:hAnsi="华文中宋" w:eastAsia="华文中宋" w:cs="华文中宋"/>
          <w:bCs/>
          <w:sz w:val="36"/>
          <w:szCs w:val="36"/>
          <w:shd w:val="clear" w:color="auto" w:fill="FFFFFF"/>
        </w:rPr>
        <w:t>年</w:t>
      </w:r>
      <w:r>
        <w:rPr>
          <w:rStyle w:val="8"/>
          <w:rFonts w:hint="eastAsia" w:ascii="华文中宋" w:hAnsi="华文中宋" w:eastAsia="华文中宋" w:cs="华文中宋"/>
          <w:bCs/>
          <w:sz w:val="36"/>
          <w:szCs w:val="36"/>
          <w:shd w:val="clear" w:color="auto" w:fill="FFFFFF"/>
          <w:lang w:val="en-US" w:eastAsia="zh-CN"/>
        </w:rPr>
        <w:t>中层管理干部</w:t>
      </w:r>
      <w:r>
        <w:rPr>
          <w:rStyle w:val="8"/>
          <w:rFonts w:hint="eastAsia" w:ascii="华文中宋" w:hAnsi="华文中宋" w:eastAsia="华文中宋" w:cs="华文中宋"/>
          <w:bCs/>
          <w:sz w:val="36"/>
          <w:szCs w:val="36"/>
          <w:shd w:val="clear" w:color="auto" w:fill="FFFFFF"/>
        </w:rPr>
        <w:t>招聘公告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和君职业学院是由北京和君集团举办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江西省人民政府批准设置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教育部正式备案的非营利性全日制民办普通高等职业院校。学校纳入全国统一招生计划，目前办学层次为专科学历，将来计划升格为本科院校。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北京和君集团是教育部认证的“产学合作、协同育人”立项单位，拥有中央国企、地方国企、上市公司、民营企业、外资企业等一万多家客户，为和君职业学院的校企协同育人、实习和就业提供有力保障。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0" w:firstLineChars="200"/>
        <w:jc w:val="both"/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校园所在的和君教育小镇，处在万亩森林竹海之中，是江西省省级特色小镇，荣获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中国风景园林学会科学技术奖、第五届REARD全球地产设计大奖佳作奖、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中国产业园区金梧桐奖最美空间十强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IFLA2021年亚太地区景观建筑奖等奖项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sz w:val="28"/>
          <w:szCs w:val="28"/>
        </w:rPr>
        <w:t>拥有中央军区政治部旧址、中央总供给部旧址、中央消费合作总社旧址、中央银行旧址等十余处红色革命旧址，也是省级文物保护单位，红色文化资源十分丰富。学校依山傍水，空气纯净，天然宜居；是钟灵毓秀，人杰地灵，读书育人、修身养性的绝佳圣地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>学校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使命：</w:t>
      </w:r>
      <w:r>
        <w:rPr>
          <w:rFonts w:hint="eastAsia" w:ascii="仿宋" w:hAnsi="仿宋" w:eastAsia="仿宋" w:cs="仿宋"/>
          <w:sz w:val="30"/>
          <w:szCs w:val="30"/>
        </w:rPr>
        <w:t>贯彻党的教育方针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立德树人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服务社会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>学校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愿景：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成为师生自豪和可持续发展的著名大学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2" w:firstLineChars="200"/>
        <w:jc w:val="both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>学校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校训：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业精于勤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德技双修</w:t>
      </w: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500" w:lineRule="exact"/>
        <w:jc w:val="both"/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招聘岗位及要求</w:t>
      </w:r>
    </w:p>
    <w:tbl>
      <w:tblPr>
        <w:tblStyle w:val="5"/>
        <w:tblW w:w="9790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780"/>
        <w:gridCol w:w="2620"/>
        <w:gridCol w:w="1260"/>
        <w:gridCol w:w="34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学科专业（研究方向）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人事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处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处长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不限专业及学科方向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1人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1.本科及以上学历；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2.中共党员，年龄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50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周岁以下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特别优秀者可适当放宽；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3.具有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同类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高校人力资源管理相关工作经验，熟悉人力资源各大模块，熟悉《劳动法》《劳动合同法》等法律法规和人力资源相关管理政策；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4.能熟练运用办公软件，并具有良好的文字功底、信息处理能力和数据分析能力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default" w:ascii="仿宋" w:hAnsi="仿宋" w:eastAsia="仿宋" w:cs="仿宋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5.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人力资源管理、行政管理相关专业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优先考虑。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教务处处长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不限专业及学科方向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1人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1.本科及以上学历，副教授及以上职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称，年龄65岁以下；                        2.有高职院校教务处综合管理工作经验，从事教学管理工作五年以上；                      3.责任心强，有较强的组织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管理能力；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4.能熟练运用办公软件，并具有良好的文字功底和数据分析能力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后勤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处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处长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不限专业及学科方向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1人</w:t>
            </w:r>
          </w:p>
        </w:tc>
        <w:tc>
          <w:tcPr>
            <w:tcW w:w="3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1.大专及以上学历；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2.年龄60周岁以下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特别优秀者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可适当放宽；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3.熟悉同类高校后勤工作，有高校后勤（总务、膳食）管理工作经验，具有较强的管理协调能力与应急处置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能力，身心健康；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4.能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熟练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运用办公软件，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有一定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的文字功底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 w:bidi="ar"/>
              </w:rPr>
              <w:t>和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信息处理能力。</w:t>
            </w:r>
          </w:p>
        </w:tc>
      </w:tr>
    </w:tbl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 w:line="500" w:lineRule="exact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薪酬待遇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0" w:firstLineChars="200"/>
        <w:jc w:val="both"/>
        <w:rPr>
          <w:rFonts w:hint="default" w:ascii="仿宋" w:hAnsi="仿宋" w:eastAsia="仿宋" w:cs="仿宋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shd w:val="clear" w:color="auto" w:fill="FFFFFF"/>
          <w:lang w:val="en-US" w:eastAsia="zh-CN"/>
        </w:rPr>
        <w:t>1.人事处处长：年薪18-22万元或面议；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 w:line="500" w:lineRule="exact"/>
        <w:ind w:leftChars="0" w:firstLine="560" w:firstLineChars="200"/>
        <w:jc w:val="both"/>
        <w:rPr>
          <w:rFonts w:hint="eastAsia" w:ascii="仿宋" w:hAnsi="仿宋" w:eastAsia="仿宋" w:cs="仿宋"/>
          <w:b w:val="0"/>
          <w:bCs w:val="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shd w:val="clear" w:color="auto" w:fill="FFFFFF"/>
          <w:lang w:val="en-US" w:eastAsia="zh-CN"/>
        </w:rPr>
        <w:t>2.教务处处长：年薪20-30万元或面议；</w:t>
      </w:r>
    </w:p>
    <w:p>
      <w:pPr>
        <w:pStyle w:val="4"/>
        <w:widowControl/>
        <w:numPr>
          <w:ilvl w:val="0"/>
          <w:numId w:val="0"/>
        </w:numPr>
        <w:shd w:val="clear" w:color="auto" w:fill="FFFFFF"/>
        <w:spacing w:beforeAutospacing="0" w:afterAutospacing="0" w:line="500" w:lineRule="exact"/>
        <w:ind w:leftChars="0" w:firstLine="560" w:firstLineChars="200"/>
        <w:jc w:val="both"/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3.后勤处处长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：年薪18-22万元或面议。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jc w:val="both"/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三、福利待遇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1.按照规定缴纳五险一金；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2.免费提</w:t>
      </w:r>
      <w:r>
        <w:rPr>
          <w:rFonts w:hint="eastAsia" w:ascii="仿宋" w:hAnsi="仿宋" w:eastAsia="仿宋" w:cs="仿宋"/>
          <w:sz w:val="28"/>
          <w:szCs w:val="28"/>
          <w:highlight w:val="none"/>
          <w:shd w:val="clear" w:color="auto" w:fill="FFFFFF"/>
        </w:rPr>
        <w:t>供住宿</w:t>
      </w:r>
      <w:r>
        <w:rPr>
          <w:rFonts w:hint="eastAsia" w:ascii="仿宋" w:hAnsi="仿宋" w:eastAsia="仿宋" w:cs="仿宋"/>
          <w:sz w:val="28"/>
          <w:szCs w:val="28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highlight w:val="none"/>
          <w:shd w:val="clear" w:color="auto" w:fill="FFFFFF"/>
          <w:lang w:val="en-US" w:eastAsia="zh-CN"/>
        </w:rPr>
        <w:t>拧包入住</w:t>
      </w:r>
      <w:r>
        <w:rPr>
          <w:rFonts w:hint="eastAsia" w:ascii="仿宋" w:hAnsi="仿宋" w:eastAsia="仿宋" w:cs="仿宋"/>
          <w:sz w:val="28"/>
          <w:szCs w:val="28"/>
          <w:highlight w:val="none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  <w:highlight w:val="none"/>
          <w:shd w:val="clear" w:color="auto" w:fill="FFFFFF"/>
        </w:rPr>
        <w:t>；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shd w:val="clear" w:color="auto" w:fill="FFFFFF"/>
        </w:rPr>
        <w:t>3.教师节、春节、端午、中秋</w:t>
      </w:r>
      <w:r>
        <w:rPr>
          <w:rFonts w:hint="eastAsia" w:ascii="仿宋" w:hAnsi="仿宋" w:eastAsia="仿宋" w:cs="仿宋"/>
          <w:sz w:val="28"/>
          <w:szCs w:val="28"/>
          <w:highlight w:val="none"/>
          <w:shd w:val="clear" w:color="auto" w:fill="FFFFFF"/>
          <w:lang w:val="en-US" w:eastAsia="zh-CN"/>
        </w:rPr>
        <w:t>节</w:t>
      </w:r>
      <w:r>
        <w:rPr>
          <w:rFonts w:hint="eastAsia" w:ascii="仿宋" w:hAnsi="仿宋" w:eastAsia="仿宋" w:cs="仿宋"/>
          <w:sz w:val="28"/>
          <w:szCs w:val="28"/>
          <w:highlight w:val="none"/>
          <w:shd w:val="clear" w:color="auto" w:fill="FFFFFF"/>
        </w:rPr>
        <w:t>等节日福利，发放就餐补贴</w:t>
      </w:r>
      <w:r>
        <w:rPr>
          <w:rFonts w:hint="eastAsia" w:ascii="仿宋" w:hAnsi="仿宋" w:eastAsia="仿宋" w:cs="仿宋"/>
          <w:sz w:val="28"/>
          <w:szCs w:val="28"/>
          <w:highlight w:val="none"/>
          <w:shd w:val="clear" w:color="auto" w:fill="FFFFFF"/>
          <w:lang w:val="en-US" w:eastAsia="zh-CN"/>
        </w:rPr>
        <w:t>500元/月</w:t>
      </w:r>
      <w:r>
        <w:rPr>
          <w:rFonts w:hint="eastAsia" w:ascii="仿宋" w:hAnsi="仿宋" w:eastAsia="仿宋" w:cs="仿宋"/>
          <w:sz w:val="28"/>
          <w:szCs w:val="28"/>
          <w:highlight w:val="none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jc w:val="both"/>
        <w:rPr>
          <w:rFonts w:ascii="仿宋" w:hAnsi="仿宋" w:eastAsia="仿宋" w:cs="仿宋"/>
          <w:b/>
          <w:bCs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shd w:val="clear" w:color="auto" w:fill="FFFFFF"/>
        </w:rPr>
        <w:t>四、成长发展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shd w:val="clear" w:color="auto" w:fill="FFFFFF"/>
        </w:rPr>
        <w:t>1.教学、研究、管理多路径的员工发展通道，满足你多样的职业追求；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highlight w:val="none"/>
          <w:shd w:val="clear" w:color="auto" w:fill="FFFFFF"/>
        </w:rPr>
        <w:t>.</w:t>
      </w:r>
      <w:r>
        <w:rPr>
          <w:rFonts w:hint="eastAsia" w:ascii="仿宋" w:hAnsi="仿宋" w:eastAsia="仿宋" w:cs="仿宋"/>
          <w:sz w:val="28"/>
          <w:szCs w:val="28"/>
          <w:highlight w:val="none"/>
          <w:shd w:val="clear" w:color="auto" w:fill="FFFFFF"/>
          <w:lang w:val="en-US" w:eastAsia="zh-CN"/>
        </w:rPr>
        <w:t>鼓励在职</w:t>
      </w:r>
      <w:r>
        <w:rPr>
          <w:rFonts w:hint="eastAsia" w:ascii="仿宋" w:hAnsi="仿宋" w:eastAsia="仿宋" w:cs="仿宋"/>
          <w:sz w:val="28"/>
          <w:szCs w:val="28"/>
          <w:highlight w:val="none"/>
          <w:shd w:val="clear" w:color="auto" w:fill="FFFFFF"/>
        </w:rPr>
        <w:t>攻读硕士、博士学位，助力你无忧成长；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highlight w:val="none"/>
          <w:shd w:val="clear" w:color="auto" w:fill="FFFFFF"/>
        </w:rPr>
        <w:t>.</w:t>
      </w:r>
      <w:r>
        <w:rPr>
          <w:rFonts w:hint="eastAsia" w:ascii="仿宋" w:hAnsi="仿宋" w:eastAsia="仿宋" w:cs="仿宋"/>
          <w:sz w:val="28"/>
          <w:szCs w:val="28"/>
          <w:highlight w:val="none"/>
          <w:shd w:val="clear" w:color="auto" w:fill="FFFFFF"/>
          <w:lang w:val="en-US" w:eastAsia="zh-CN"/>
        </w:rPr>
        <w:t>带</w:t>
      </w:r>
      <w:r>
        <w:rPr>
          <w:rFonts w:hint="eastAsia" w:ascii="仿宋" w:hAnsi="仿宋" w:eastAsia="仿宋" w:cs="仿宋"/>
          <w:sz w:val="28"/>
          <w:szCs w:val="28"/>
          <w:highlight w:val="none"/>
          <w:shd w:val="clear" w:color="auto" w:fill="FFFFFF"/>
        </w:rPr>
        <w:t>薪赴500强、上市公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司等企业挂职锻炼、交流学习，提升你的教学和管理实践能力。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jc w:val="both"/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五、招聘流程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8"/>
          <w:szCs w:val="28"/>
          <w:shd w:val="clear" w:color="auto" w:fill="FFFFFF"/>
        </w:rPr>
        <w:t>①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简历投递—</w:t>
      </w:r>
      <w:r>
        <w:rPr>
          <w:rFonts w:hint="eastAsia" w:ascii="微软雅黑" w:hAnsi="微软雅黑" w:eastAsia="微软雅黑" w:cs="微软雅黑"/>
          <w:sz w:val="28"/>
          <w:szCs w:val="28"/>
          <w:shd w:val="clear" w:color="auto" w:fill="FFFFFF"/>
        </w:rPr>
        <w:t>②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资格审查—</w:t>
      </w:r>
      <w:r>
        <w:rPr>
          <w:rFonts w:hint="eastAsia" w:ascii="微软雅黑" w:hAnsi="微软雅黑" w:eastAsia="微软雅黑" w:cs="微软雅黑"/>
          <w:sz w:val="28"/>
          <w:szCs w:val="28"/>
          <w:shd w:val="clear" w:color="auto" w:fill="FFFFFF"/>
        </w:rPr>
        <w:t>③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考核（笔试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面试）—</w:t>
      </w:r>
      <w:r>
        <w:rPr>
          <w:rFonts w:hint="eastAsia" w:ascii="微软雅黑" w:hAnsi="微软雅黑" w:eastAsia="微软雅黑" w:cs="微软雅黑"/>
          <w:sz w:val="28"/>
          <w:szCs w:val="28"/>
          <w:shd w:val="clear" w:color="auto" w:fill="FFFFFF"/>
        </w:rPr>
        <w:t>④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入职体检—</w:t>
      </w:r>
      <w:r>
        <w:rPr>
          <w:rFonts w:hint="eastAsia" w:ascii="微软雅黑" w:hAnsi="微软雅黑" w:eastAsia="微软雅黑" w:cs="微软雅黑"/>
          <w:sz w:val="28"/>
          <w:szCs w:val="28"/>
          <w:shd w:val="clear" w:color="auto" w:fill="FFFFFF"/>
        </w:rPr>
        <w:t>⑤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确定录用—</w:t>
      </w:r>
      <w:r>
        <w:rPr>
          <w:rFonts w:hint="eastAsia" w:ascii="微软雅黑" w:hAnsi="微软雅黑" w:eastAsia="微软雅黑" w:cs="微软雅黑"/>
          <w:sz w:val="28"/>
          <w:szCs w:val="28"/>
          <w:shd w:val="clear" w:color="auto" w:fill="FFFFFF"/>
        </w:rPr>
        <w:t>⑥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签订劳动合同或聘用协议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jc w:val="both"/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六、报名时间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2" w:firstLineChars="200"/>
        <w:jc w:val="both"/>
        <w:rPr>
          <w:rFonts w:hint="default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即日起至202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年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月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>15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日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>止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。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>有意向者请尽快报名，我校将随时联系，进行考核。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jc w:val="both"/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七、报名方式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1.报名表格：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"https://kdocs.cn/l/chHZTl7aJM0k" \t "https://www.hejuncollege.com/hjc-2021-joinus/_blank" </w:instrText>
      </w:r>
      <w:r>
        <w:rPr>
          <w:b/>
          <w:bCs/>
        </w:rP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>点击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下载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>应聘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报名表格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fldChar w:fldCharType="end"/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0" w:firstLineChars="200"/>
        <w:jc w:val="both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2.报名方式：请将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《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和君职业学院应聘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报名表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eastAsia="zh-CN"/>
        </w:rPr>
        <w:t>》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以及毕业证、学位证、身份证、相关资格证、职称证、荣誉证书等扫描件打包压缩发送至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邮箱：</w:t>
      </w:r>
      <w:r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  <w:fldChar w:fldCharType="begin"/>
      </w:r>
      <w:r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  <w:instrText xml:space="preserve"> HYPERLINK "mailto:hj20210923@163.com" </w:instrText>
      </w:r>
      <w:r>
        <w:rPr>
          <w:rFonts w:ascii="仿宋" w:hAnsi="仿宋" w:eastAsia="仿宋" w:cs="仿宋"/>
          <w:b/>
          <w:bCs/>
          <w:sz w:val="28"/>
          <w:szCs w:val="28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hj20210923@163.com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fldChar w:fldCharType="end"/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进行报名，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邮件主题和压缩包附件均命名为：应聘岗位+姓名+联系电话（例如张某某应聘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>人事处处长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>人事处处长+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张某某+1390791****）。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jc w:val="both"/>
        <w:rPr>
          <w:rFonts w:hint="default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>八、考核事宜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2" w:firstLineChars="200"/>
        <w:jc w:val="both"/>
        <w:rPr>
          <w:rFonts w:hint="default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>在招聘过程中将随时与已经报名且条件合适者进行联系、考核。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jc w:val="both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请应聘者密切关注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和君职业学院官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网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（www.hejuncollege.com）和微信公众号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动态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2" w:firstLineChars="200"/>
        <w:jc w:val="both"/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>学校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地址：江西省赣州市会昌县和君教育小镇</w:t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2" w:firstLineChars="200"/>
        <w:jc w:val="both"/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招聘邮箱：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instrText xml:space="preserve"> HYPERLINK "mailto:hj20210923@163.com" </w:instrTex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fldChar w:fldCharType="separate"/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hj20210923@163.com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fldChar w:fldCharType="end"/>
      </w:r>
    </w:p>
    <w:p>
      <w:pPr>
        <w:pStyle w:val="4"/>
        <w:widowControl/>
        <w:shd w:val="clear" w:color="auto" w:fill="FFFFFF"/>
        <w:spacing w:beforeAutospacing="0" w:afterAutospacing="0" w:line="500" w:lineRule="exact"/>
        <w:ind w:firstLine="562" w:firstLineChars="200"/>
        <w:jc w:val="both"/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联系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  <w:lang w:val="en-US" w:eastAsia="zh-CN"/>
        </w:rPr>
        <w:t>电话</w:t>
      </w:r>
      <w:r>
        <w:rPr>
          <w:rFonts w:hint="eastAsia" w:ascii="仿宋" w:hAnsi="仿宋" w:eastAsia="仿宋" w:cs="仿宋"/>
          <w:b/>
          <w:bCs/>
          <w:sz w:val="28"/>
          <w:szCs w:val="28"/>
          <w:shd w:val="clear" w:color="auto" w:fill="FFFFFF"/>
        </w:rPr>
        <w:t>：0797-5661018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C3BB38"/>
    <w:multiLevelType w:val="singleLevel"/>
    <w:tmpl w:val="73C3BB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1MDNmMTlmMDk2OTI3NGE1MTlmNzljZDM1MjE0MzcifQ=="/>
  </w:docVars>
  <w:rsids>
    <w:rsidRoot w:val="789A0ABF"/>
    <w:rsid w:val="00015E1D"/>
    <w:rsid w:val="00091578"/>
    <w:rsid w:val="00121CF5"/>
    <w:rsid w:val="001A01A5"/>
    <w:rsid w:val="0022250D"/>
    <w:rsid w:val="003057F1"/>
    <w:rsid w:val="00375209"/>
    <w:rsid w:val="003B3005"/>
    <w:rsid w:val="00413380"/>
    <w:rsid w:val="00545E20"/>
    <w:rsid w:val="00767C0C"/>
    <w:rsid w:val="007825D8"/>
    <w:rsid w:val="008C7BCE"/>
    <w:rsid w:val="009B097E"/>
    <w:rsid w:val="00AA6AC4"/>
    <w:rsid w:val="00BC7705"/>
    <w:rsid w:val="00C27890"/>
    <w:rsid w:val="00D06C6B"/>
    <w:rsid w:val="00D32F8A"/>
    <w:rsid w:val="00D74A2E"/>
    <w:rsid w:val="00EE4D31"/>
    <w:rsid w:val="00F01E7D"/>
    <w:rsid w:val="00F33A4A"/>
    <w:rsid w:val="00FA20A8"/>
    <w:rsid w:val="01D83379"/>
    <w:rsid w:val="03744F71"/>
    <w:rsid w:val="055A1C2D"/>
    <w:rsid w:val="064A35ED"/>
    <w:rsid w:val="07565EED"/>
    <w:rsid w:val="07F16954"/>
    <w:rsid w:val="0AF04D3B"/>
    <w:rsid w:val="0B6C17F1"/>
    <w:rsid w:val="0C9167F4"/>
    <w:rsid w:val="0F8657ED"/>
    <w:rsid w:val="114E7E71"/>
    <w:rsid w:val="13190ED4"/>
    <w:rsid w:val="146D4F07"/>
    <w:rsid w:val="14FB39B1"/>
    <w:rsid w:val="15BB3E4D"/>
    <w:rsid w:val="160475A2"/>
    <w:rsid w:val="19430B61"/>
    <w:rsid w:val="1B6975C7"/>
    <w:rsid w:val="2230397E"/>
    <w:rsid w:val="231764C8"/>
    <w:rsid w:val="24571A71"/>
    <w:rsid w:val="25051A1C"/>
    <w:rsid w:val="25FC4A11"/>
    <w:rsid w:val="26FF6800"/>
    <w:rsid w:val="274517C9"/>
    <w:rsid w:val="292B63D3"/>
    <w:rsid w:val="29AB1124"/>
    <w:rsid w:val="2B885137"/>
    <w:rsid w:val="316D40CF"/>
    <w:rsid w:val="32000C1F"/>
    <w:rsid w:val="33816779"/>
    <w:rsid w:val="36DE0717"/>
    <w:rsid w:val="37051C1C"/>
    <w:rsid w:val="37245A3A"/>
    <w:rsid w:val="373652B7"/>
    <w:rsid w:val="38D068F2"/>
    <w:rsid w:val="395B2EC3"/>
    <w:rsid w:val="39C5443D"/>
    <w:rsid w:val="39FF14AB"/>
    <w:rsid w:val="3AFE43A4"/>
    <w:rsid w:val="3C51013A"/>
    <w:rsid w:val="3CA87153"/>
    <w:rsid w:val="3DA2758B"/>
    <w:rsid w:val="3DEE7901"/>
    <w:rsid w:val="3E666FF6"/>
    <w:rsid w:val="3EB40523"/>
    <w:rsid w:val="3F5C4BB3"/>
    <w:rsid w:val="412D41FC"/>
    <w:rsid w:val="441E2E72"/>
    <w:rsid w:val="46824787"/>
    <w:rsid w:val="46AD01E8"/>
    <w:rsid w:val="46D17D66"/>
    <w:rsid w:val="4743783F"/>
    <w:rsid w:val="489C441F"/>
    <w:rsid w:val="4B655712"/>
    <w:rsid w:val="4BF26FA6"/>
    <w:rsid w:val="4CED647B"/>
    <w:rsid w:val="4DCC4263"/>
    <w:rsid w:val="4E7A066C"/>
    <w:rsid w:val="50C20B99"/>
    <w:rsid w:val="51956D25"/>
    <w:rsid w:val="52C83C2A"/>
    <w:rsid w:val="53A14E51"/>
    <w:rsid w:val="545158A6"/>
    <w:rsid w:val="55560D17"/>
    <w:rsid w:val="56F63166"/>
    <w:rsid w:val="577C44E3"/>
    <w:rsid w:val="5C677510"/>
    <w:rsid w:val="5C8A4987"/>
    <w:rsid w:val="5E284E31"/>
    <w:rsid w:val="5E9B35C9"/>
    <w:rsid w:val="60A611D7"/>
    <w:rsid w:val="60B245E6"/>
    <w:rsid w:val="623474D6"/>
    <w:rsid w:val="626F35C2"/>
    <w:rsid w:val="633E389C"/>
    <w:rsid w:val="638769E0"/>
    <w:rsid w:val="63D67B0B"/>
    <w:rsid w:val="6615327D"/>
    <w:rsid w:val="67BC2E06"/>
    <w:rsid w:val="69597A6F"/>
    <w:rsid w:val="6A1B6C9B"/>
    <w:rsid w:val="6B1C3029"/>
    <w:rsid w:val="6D842957"/>
    <w:rsid w:val="705D0C06"/>
    <w:rsid w:val="71E93EED"/>
    <w:rsid w:val="72DC3F11"/>
    <w:rsid w:val="733002FE"/>
    <w:rsid w:val="74604209"/>
    <w:rsid w:val="75A10108"/>
    <w:rsid w:val="773109EF"/>
    <w:rsid w:val="77870136"/>
    <w:rsid w:val="784B5AE0"/>
    <w:rsid w:val="785B4400"/>
    <w:rsid w:val="789A0ABF"/>
    <w:rsid w:val="7A9A6B88"/>
    <w:rsid w:val="7D6A4C5A"/>
    <w:rsid w:val="7D8E3FED"/>
    <w:rsid w:val="7E3800DF"/>
    <w:rsid w:val="7FE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1459</Words>
  <Characters>1596</Characters>
  <Lines>11</Lines>
  <Paragraphs>3</Paragraphs>
  <TotalTime>0</TotalTime>
  <ScaleCrop>false</ScaleCrop>
  <LinksUpToDate>false</LinksUpToDate>
  <CharactersWithSpaces>1645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2021-08-26T07:04:00Z</dcterms:created>
  <dc:creator>小明</dc:creator>
  <cp:lastModifiedBy>♚皇太子♚</cp:lastModifiedBy>
  <dcterms:modified xsi:type="dcterms:W3CDTF">2022-09-13T08:50:23Z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219ABCD880AC48DBAFC7BA031220349C</vt:lpwstr>
  </property>
</Properties>
</file>