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4152265</wp:posOffset>
            </wp:positionH>
            <wp:positionV relativeFrom="paragraph">
              <wp:posOffset>-220345</wp:posOffset>
            </wp:positionV>
            <wp:extent cx="1134110" cy="297815"/>
            <wp:effectExtent l="0" t="0" r="8890" b="6350"/>
            <wp:wrapNone/>
            <wp:docPr id="1" name="图片 1" descr="logo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 (4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sz w:val="30"/>
          <w:szCs w:val="30"/>
        </w:rPr>
        <w:t>附件：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1.江西省社会科学院高层次人才（博士）招聘岗位表</w:t>
      </w:r>
    </w:p>
    <w:tbl>
      <w:tblPr>
        <w:tblStyle w:val="2"/>
        <w:tblpPr w:leftFromText="180" w:rightFromText="180" w:vertAnchor="text" w:horzAnchor="page" w:tblpX="1572" w:tblpY="366"/>
        <w:tblOverlap w:val="never"/>
        <w:tblW w:w="8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825"/>
        <w:gridCol w:w="5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460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招聘岗位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招聘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人数</w:t>
            </w:r>
          </w:p>
        </w:tc>
        <w:tc>
          <w:tcPr>
            <w:tcW w:w="53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岗位条件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（专业和学历学位及年龄要求）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2460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哲学研究所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科研岗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310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马克思主义哲学（010101）、</w:t>
            </w:r>
          </w:p>
          <w:p>
            <w:pPr>
              <w:adjustRightInd w:val="0"/>
              <w:snapToGrid w:val="0"/>
              <w:spacing w:line="16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马克思主义中国化研究（030503）、</w:t>
            </w:r>
          </w:p>
          <w:p>
            <w:pPr>
              <w:adjustRightInd w:val="0"/>
              <w:snapToGrid w:val="0"/>
              <w:spacing w:line="16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中国哲学（010102）</w:t>
            </w:r>
          </w:p>
          <w:p>
            <w:pPr>
              <w:adjustRightInd w:val="0"/>
              <w:snapToGrid w:val="0"/>
              <w:spacing w:line="16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博士研究生学历学位</w:t>
            </w:r>
          </w:p>
          <w:p>
            <w:pPr>
              <w:adjustRightInd w:val="0"/>
              <w:snapToGrid w:val="0"/>
              <w:spacing w:line="16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45周岁以下（1977年1月1日后出生）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2460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经济研究所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科研岗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310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经济学（02）、管理学（12）</w:t>
            </w:r>
          </w:p>
          <w:p>
            <w:pPr>
              <w:adjustRightInd w:val="0"/>
              <w:snapToGrid w:val="0"/>
              <w:spacing w:line="16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博士研究生学历学位</w:t>
            </w:r>
          </w:p>
          <w:p>
            <w:pPr>
              <w:adjustRightInd w:val="0"/>
              <w:snapToGrid w:val="0"/>
              <w:spacing w:line="16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40周岁以下（1982年1月1日后出生）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2460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农业农村发展研究所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科研岗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310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农林经济管理（1203）、</w:t>
            </w:r>
          </w:p>
          <w:p>
            <w:pPr>
              <w:adjustRightInd w:val="0"/>
              <w:snapToGrid w:val="0"/>
              <w:spacing w:line="16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经济学（02）（数字经济方向优先）</w:t>
            </w:r>
          </w:p>
          <w:p>
            <w:pPr>
              <w:adjustRightInd w:val="0"/>
              <w:snapToGrid w:val="0"/>
              <w:spacing w:line="16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博士研究生学历学位</w:t>
            </w:r>
          </w:p>
          <w:p>
            <w:pPr>
              <w:adjustRightInd w:val="0"/>
              <w:snapToGrid w:val="0"/>
              <w:spacing w:line="16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35周岁以下（1987年1月1日后出生）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</w:trPr>
        <w:tc>
          <w:tcPr>
            <w:tcW w:w="2460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文学与文化研究所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科研岗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5310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中国古代文学（050105）（宋代文学方向优先)、</w:t>
            </w:r>
          </w:p>
          <w:p>
            <w:pPr>
              <w:adjustRightInd w:val="0"/>
              <w:snapToGrid w:val="0"/>
              <w:spacing w:line="16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文艺学（050101）（叙事学方向、文化产业方向优先）、</w:t>
            </w:r>
          </w:p>
          <w:p>
            <w:pPr>
              <w:adjustRightInd w:val="0"/>
              <w:snapToGrid w:val="0"/>
              <w:spacing w:line="16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中国现当代文学（050106)(当代文学方向优先）、</w:t>
            </w:r>
          </w:p>
          <w:p>
            <w:pPr>
              <w:adjustRightInd w:val="0"/>
              <w:snapToGrid w:val="0"/>
              <w:spacing w:line="16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传播学（050302）</w:t>
            </w:r>
          </w:p>
          <w:p>
            <w:pPr>
              <w:adjustRightInd w:val="0"/>
              <w:snapToGrid w:val="0"/>
              <w:spacing w:line="16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博士研究生学历学位</w:t>
            </w:r>
          </w:p>
          <w:p>
            <w:pPr>
              <w:adjustRightInd w:val="0"/>
              <w:snapToGrid w:val="0"/>
              <w:spacing w:line="16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周岁以下（1977年1月1日后出生）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2460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社会学研究所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科研岗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310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社会学（0303）、统计学（020208）</w:t>
            </w:r>
          </w:p>
          <w:p>
            <w:pPr>
              <w:adjustRightInd w:val="0"/>
              <w:snapToGrid w:val="0"/>
              <w:spacing w:line="16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博士研究生学历学位</w:t>
            </w:r>
          </w:p>
          <w:p>
            <w:pPr>
              <w:adjustRightInd w:val="0"/>
              <w:snapToGrid w:val="0"/>
              <w:spacing w:line="16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40周岁以下（1982年1月1日后出生）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2460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法学研究所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科研岗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310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民商法学（030105）、经济法学（030107）</w:t>
            </w:r>
          </w:p>
          <w:p>
            <w:pPr>
              <w:adjustRightInd w:val="0"/>
              <w:snapToGrid w:val="0"/>
              <w:spacing w:line="16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博士研究生学历学位</w:t>
            </w:r>
          </w:p>
          <w:p>
            <w:pPr>
              <w:adjustRightInd w:val="0"/>
              <w:snapToGrid w:val="0"/>
              <w:spacing w:line="16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周岁以下（19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77</w:t>
            </w:r>
            <w:r>
              <w:rPr>
                <w:rFonts w:hint="eastAsia" w:ascii="仿宋" w:hAnsi="仿宋" w:eastAsia="仿宋"/>
                <w:sz w:val="24"/>
              </w:rPr>
              <w:t>年1月1日后出生）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2460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历史研究所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科研岗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2 </w:t>
            </w:r>
          </w:p>
        </w:tc>
        <w:tc>
          <w:tcPr>
            <w:tcW w:w="5310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中国近现代史（060206）、</w:t>
            </w:r>
          </w:p>
          <w:p>
            <w:pPr>
              <w:adjustRightInd w:val="0"/>
              <w:snapToGrid w:val="0"/>
              <w:spacing w:line="16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政治学（0302）（中共党史优先）</w:t>
            </w:r>
          </w:p>
          <w:p>
            <w:pPr>
              <w:adjustRightInd w:val="0"/>
              <w:snapToGrid w:val="0"/>
              <w:spacing w:line="16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博士研究生学历学位</w:t>
            </w:r>
          </w:p>
          <w:p>
            <w:pPr>
              <w:adjustRightInd w:val="0"/>
              <w:snapToGrid w:val="0"/>
              <w:spacing w:line="16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40周岁以下（1982年1月1日后出生）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460" w:type="dxa"/>
            <w:noWrap w:val="0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江西发展战略研究所</w:t>
            </w:r>
          </w:p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科研岗</w:t>
            </w:r>
          </w:p>
          <w:p>
            <w:pPr>
              <w:adjustRightInd w:val="0"/>
              <w:snapToGrid w:val="0"/>
              <w:spacing w:line="1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310" w:type="dxa"/>
            <w:noWrap w:val="0"/>
            <w:vAlign w:val="center"/>
          </w:tcPr>
          <w:p>
            <w:pPr>
              <w:adjustRightInd w:val="0"/>
              <w:snapToGrid w:val="0"/>
              <w:spacing w:line="12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经济学（02）（生态经济方向优先）</w:t>
            </w:r>
          </w:p>
          <w:p>
            <w:pPr>
              <w:adjustRightInd w:val="0"/>
              <w:snapToGrid w:val="0"/>
              <w:spacing w:line="12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博士研究生学历学位</w:t>
            </w:r>
          </w:p>
          <w:p>
            <w:pPr>
              <w:adjustRightInd w:val="0"/>
              <w:snapToGrid w:val="0"/>
              <w:spacing w:line="12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40周岁以下（1982年1月1日后出生）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2460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《江西社会科学》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编辑部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编辑岗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310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马克思主义哲学（010101）、经济学（02）、</w:t>
            </w:r>
          </w:p>
          <w:p>
            <w:pPr>
              <w:adjustRightInd w:val="0"/>
              <w:snapToGrid w:val="0"/>
              <w:spacing w:line="16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法学（03）、社会学（0303）、</w:t>
            </w:r>
          </w:p>
          <w:p>
            <w:pPr>
              <w:adjustRightInd w:val="0"/>
              <w:snapToGrid w:val="0"/>
              <w:spacing w:line="16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博士研究生学历学位</w:t>
            </w:r>
          </w:p>
          <w:p>
            <w:pPr>
              <w:adjustRightInd w:val="0"/>
              <w:snapToGrid w:val="0"/>
              <w:spacing w:line="16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35周岁以下（1987年1月1日后出生），特别优秀的可放宽至40周岁以下（1982年1月1日后出生）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2460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《企业经济》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编辑部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编辑岗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310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经济学（02）、管理学（12）</w:t>
            </w:r>
          </w:p>
          <w:p>
            <w:pPr>
              <w:adjustRightInd w:val="0"/>
              <w:snapToGrid w:val="0"/>
              <w:spacing w:line="16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博士研究生学历学位</w:t>
            </w:r>
          </w:p>
          <w:p>
            <w:pPr>
              <w:adjustRightInd w:val="0"/>
              <w:snapToGrid w:val="0"/>
              <w:spacing w:line="16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40周岁以下（1982年1月1日后出生）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2460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《鄱阳湖学刊》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编辑部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编辑岗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310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马克思主义理论（0305）（马克思主义生态学方向优先）、</w:t>
            </w:r>
          </w:p>
          <w:p>
            <w:pPr>
              <w:adjustRightInd w:val="0"/>
              <w:snapToGrid w:val="0"/>
              <w:spacing w:line="16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社会学（0303）（环境社会学方向优先）</w:t>
            </w:r>
          </w:p>
          <w:p>
            <w:pPr>
              <w:adjustRightInd w:val="0"/>
              <w:snapToGrid w:val="0"/>
              <w:spacing w:line="16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博士研究生学历学位</w:t>
            </w:r>
          </w:p>
          <w:p>
            <w:pPr>
              <w:adjustRightInd w:val="0"/>
              <w:snapToGrid w:val="0"/>
              <w:spacing w:line="16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35周岁以下（1987年1月1日后出生）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460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《农业考古》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编辑部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编辑岗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310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中国古代史（060205）</w:t>
            </w:r>
          </w:p>
          <w:p>
            <w:pPr>
              <w:adjustRightInd w:val="0"/>
              <w:snapToGrid w:val="0"/>
              <w:spacing w:line="16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博士研究生学历学位</w:t>
            </w:r>
          </w:p>
          <w:p>
            <w:pPr>
              <w:adjustRightInd w:val="0"/>
              <w:snapToGrid w:val="0"/>
              <w:spacing w:line="16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35周岁以下（1987年1月1日后出生）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E4B52"/>
    <w:rsid w:val="473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2022-02-28T07:14:00Z</dcterms:created>
  <dc:creator>传奇人生</dc:creator>
  <cp:lastModifiedBy>传奇人生</cp:lastModifiedBy>
  <dcterms:modified xsi:type="dcterms:W3CDTF">2022-02-28T07:15:42Z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5D47714F5E0945C1A436BE85D6A6D702</vt:lpwstr>
  </property>
</Properties>
</file>