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长沙师范学院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年优秀学术骨干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引进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计划（共61人）</w:t>
      </w:r>
    </w:p>
    <w:tbl>
      <w:tblPr>
        <w:tblStyle w:val="4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28"/>
        <w:gridCol w:w="1128"/>
        <w:gridCol w:w="456"/>
        <w:gridCol w:w="887"/>
        <w:gridCol w:w="1193"/>
        <w:gridCol w:w="2365"/>
        <w:gridCol w:w="775"/>
        <w:gridCol w:w="654"/>
        <w:gridCol w:w="5348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一级学科代码及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二级学科代码及名称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5348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学前教育学专任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0401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040101 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040102 </w:t>
            </w:r>
            <w:r>
              <w:rPr>
                <w:rFonts w:hint="eastAsia" w:ascii="宋体" w:hAnsi="宋体" w:cs="宋体"/>
                <w:szCs w:val="21"/>
              </w:rPr>
              <w:t>课程与教学论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040104</w:t>
            </w:r>
            <w:r>
              <w:rPr>
                <w:rFonts w:hint="eastAsia" w:ascii="宋体" w:hAnsi="宋体" w:cs="宋体"/>
                <w:szCs w:val="21"/>
              </w:rPr>
              <w:t>比较教育学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040105 </w:t>
            </w:r>
            <w:r>
              <w:rPr>
                <w:rFonts w:hint="eastAsia" w:ascii="宋体" w:hAnsi="宋体" w:cs="宋体"/>
                <w:szCs w:val="21"/>
              </w:rPr>
              <w:t>学前教育学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040106 </w:t>
            </w:r>
            <w:r>
              <w:rPr>
                <w:rFonts w:hint="eastAsia" w:ascii="宋体" w:hAnsi="宋体" w:cs="宋体"/>
                <w:szCs w:val="21"/>
              </w:rPr>
              <w:t>高等教育学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0731-86178097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（崔老师）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初等教育学院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0731-84036118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040202</w:t>
            </w:r>
            <w:r>
              <w:rPr>
                <w:rFonts w:hint="eastAsia" w:ascii="宋体" w:hAnsi="宋体" w:cs="宋体"/>
                <w:szCs w:val="21"/>
              </w:rPr>
              <w:t>发展与教育心理学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0705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070501</w:t>
            </w:r>
            <w:r>
              <w:rPr>
                <w:rFonts w:hint="eastAsia" w:ascii="宋体" w:hAnsi="宋体"/>
              </w:rPr>
              <w:t>自然地理学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070502</w:t>
            </w:r>
            <w:r>
              <w:rPr>
                <w:rFonts w:hint="eastAsia" w:ascii="宋体" w:hAnsi="宋体"/>
              </w:rPr>
              <w:t>人文地理学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070503</w:t>
            </w:r>
            <w:r>
              <w:rPr>
                <w:rFonts w:hint="eastAsia" w:ascii="宋体" w:hAnsi="宋体"/>
              </w:rPr>
              <w:t>地图学与地理信息系统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教育工作经历者优先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音乐舞蹈学院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音乐与舞蹈学专任教师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研究生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1302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音乐与舞蹈学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1301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艺术学理论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130201</w:t>
            </w:r>
            <w:r>
              <w:rPr>
                <w:rFonts w:hint="eastAsia" w:ascii="宋体" w:cs="宋体"/>
              </w:rPr>
              <w:t>音乐学（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人）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130504</w:t>
            </w:r>
            <w:r>
              <w:rPr>
                <w:rFonts w:hint="eastAsia" w:ascii="宋体" w:cs="宋体"/>
              </w:rPr>
              <w:t>舞蹈学（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人）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cs="宋体"/>
              </w:rPr>
              <w:t>130101</w:t>
            </w:r>
            <w:r>
              <w:rPr>
                <w:rFonts w:hint="eastAsia" w:ascii="宋体" w:cs="宋体"/>
              </w:rPr>
              <w:t>艺术学（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人）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国家“双一流”高校（学科）或海外名校毕业生、</w:t>
            </w:r>
            <w:r>
              <w:rPr>
                <w:rFonts w:hint="eastAsia" w:ascii="宋体" w:hAnsi="宋体" w:cs="宋体"/>
                <w:color w:val="000000"/>
              </w:rPr>
              <w:t>专业艺术院校毕业生</w:t>
            </w:r>
            <w:r>
              <w:rPr>
                <w:rFonts w:hint="eastAsia" w:ascii="宋体" w:hAnsi="宋体"/>
                <w:color w:val="000000"/>
              </w:rPr>
              <w:t>优先</w:t>
            </w:r>
            <w:r>
              <w:rPr>
                <w:rFonts w:hint="eastAsia" w:ascii="宋体" w:hAnsi="宋体" w:cs="宋体"/>
                <w:color w:val="000000"/>
              </w:rPr>
              <w:t>，</w:t>
            </w:r>
            <w:r>
              <w:rPr>
                <w:rFonts w:hint="eastAsia" w:ascii="宋体" w:cs="宋体"/>
                <w:color w:val="000000"/>
              </w:rPr>
              <w:t>有高校教学与科研经历者优先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0731-86178089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美术与设计学院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美术学</w:t>
            </w:r>
          </w:p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研究生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30401</w:t>
            </w: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有丰富的创作经验和作品入选全国美展及历史画创作工程者；</w:t>
            </w:r>
            <w:r>
              <w:rPr>
                <w:rFonts w:ascii="宋体"/>
                <w:bCs/>
                <w:color w:val="00000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具有副教授职称者或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年以上相关工作经验，有作品入选全国美展者年龄放宽到</w:t>
            </w:r>
            <w:r>
              <w:rPr>
                <w:rFonts w:ascii="宋体" w:hAnsi="宋体"/>
                <w:bCs/>
                <w:color w:val="000000"/>
                <w:szCs w:val="21"/>
              </w:rPr>
              <w:t>45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同等条件下，毕业于八大美院的国画、油画、版画、雕塑专业者优先。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0731-86178870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（吴老师）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数字媒体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艺术专任教师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研究生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0812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081203</w:t>
            </w:r>
            <w:r>
              <w:rPr>
                <w:rFonts w:hint="eastAsia" w:ascii="宋体"/>
              </w:rPr>
              <w:t>计算机应用技术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 w:hAnsi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1.</w:t>
            </w:r>
            <w:r>
              <w:rPr>
                <w:rFonts w:hint="eastAsia" w:ascii="宋体" w:hAnsi="宋体"/>
                <w:color w:val="000000"/>
              </w:rPr>
              <w:t>数字媒体技术专业或信息技术等相关专业毕业，了解学科前沿动态，具有扎实的计算机和数字媒体相关理论、较强的学术研究能力及虚拟现实、互动装置设计创作能力；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/>
                <w:color w:val="000000"/>
              </w:rPr>
              <w:t>具有海外留学经历或实践项目工作经验优先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书法学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艺术学理论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1304 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130101</w:t>
            </w:r>
            <w:r>
              <w:rPr>
                <w:rFonts w:hint="eastAsia" w:ascii="宋体" w:hAnsi="宋体" w:cs="宋体"/>
                <w:color w:val="000000"/>
              </w:rPr>
              <w:t>艺术学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130401</w:t>
            </w: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近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年内在本学科领域核心期刊发表学术论文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篇以上；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中国书法家协会会员优先，主持过国家级科研项目者优先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工艺美术专任教师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cs="宋体"/>
                <w:bCs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130501</w:t>
            </w: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1.懂漆画、陶器、染织。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动画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设计学</w:t>
            </w:r>
            <w:r>
              <w:rPr>
                <w:rFonts w:ascii="宋体" w:hAnsi="宋体"/>
              </w:rPr>
              <w:t>1303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戏剧与影视学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130401</w:t>
            </w:r>
            <w:r>
              <w:rPr>
                <w:rFonts w:hint="eastAsia" w:ascii="宋体" w:hAnsi="宋体"/>
              </w:rPr>
              <w:t>设计艺术学</w:t>
            </w:r>
            <w:r>
              <w:rPr>
                <w:rFonts w:ascii="宋体" w:hAnsi="宋体"/>
              </w:rPr>
              <w:t>130502</w:t>
            </w:r>
            <w:r>
              <w:rPr>
                <w:rFonts w:hint="eastAsia" w:ascii="宋体" w:hAnsi="宋体"/>
              </w:rPr>
              <w:t>电影学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130503</w:t>
            </w:r>
            <w:r>
              <w:rPr>
                <w:rFonts w:hint="eastAsia" w:ascii="宋体" w:hAnsi="宋体"/>
              </w:rPr>
              <w:t>广播电视艺术学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体育科学学院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民族传统体育</w:t>
            </w:r>
          </w:p>
          <w:p>
            <w:pPr>
              <w:jc w:val="center"/>
              <w:rPr>
                <w:rFonts w:ascii="宋体"/>
                <w:bCs/>
                <w:color w:val="00B050"/>
              </w:rPr>
            </w:pPr>
            <w:r>
              <w:rPr>
                <w:rFonts w:hint="eastAsia" w:ascii="宋体"/>
                <w:bCs/>
                <w:color w:val="000000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民族传统体育学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0731-84036081</w:t>
            </w: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运动人体科学专任教师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100101</w:t>
            </w:r>
            <w:r>
              <w:rPr>
                <w:rFonts w:hint="eastAsia" w:ascii="宋体" w:hAnsi="宋体" w:cs="宋体"/>
                <w:szCs w:val="21"/>
              </w:rPr>
              <w:t>人体解剖与组织胚胎学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100215</w:t>
            </w:r>
            <w:r>
              <w:rPr>
                <w:rFonts w:hint="eastAsia" w:ascii="宋体" w:hAnsi="宋体" w:cs="宋体"/>
                <w:szCs w:val="21"/>
              </w:rPr>
              <w:t>康复医学与理疗学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100216</w:t>
            </w:r>
            <w:r>
              <w:rPr>
                <w:rFonts w:hint="eastAsia" w:ascii="宋体" w:hAnsi="宋体" w:cs="宋体"/>
                <w:szCs w:val="21"/>
              </w:rPr>
              <w:t>运动医学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100404</w:t>
            </w:r>
            <w:r>
              <w:rPr>
                <w:rFonts w:hint="eastAsia" w:ascii="宋体" w:hAnsi="宋体" w:cs="宋体"/>
                <w:szCs w:val="21"/>
              </w:rPr>
              <w:t>儿少卫生与妇幼保健学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体育人文社会学专任教师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040301</w:t>
            </w:r>
            <w:r>
              <w:rPr>
                <w:rFonts w:hint="eastAsia" w:ascii="宋体" w:hAnsi="宋体" w:cs="宋体"/>
                <w:szCs w:val="21"/>
              </w:rPr>
              <w:t>体育人文社会学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能胜任体育社会学、体育心理学、体育管理学、体育产业等的课程教学；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，省部级重点学科带头人、省部级重点实验室负责人优先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体育教育训练学专任教师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040302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能胜任田径、体能、运动训练等课程教学；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0701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数学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070102</w:t>
            </w:r>
            <w:r>
              <w:rPr>
                <w:rFonts w:hint="eastAsia" w:ascii="宋体" w:cs="宋体"/>
              </w:rPr>
              <w:t>计算数学</w:t>
            </w:r>
            <w:r>
              <w:rPr>
                <w:rFonts w:ascii="宋体" w:cs="宋体"/>
              </w:rPr>
              <w:t>070104</w:t>
            </w:r>
            <w:r>
              <w:rPr>
                <w:rFonts w:hint="eastAsia" w:ascii="宋体" w:cs="宋体"/>
              </w:rPr>
              <w:t>应用数学</w:t>
            </w:r>
            <w:r>
              <w:rPr>
                <w:rFonts w:ascii="宋体" w:cs="宋体"/>
              </w:rPr>
              <w:t>070103</w:t>
            </w:r>
            <w:r>
              <w:rPr>
                <w:rFonts w:hint="eastAsia" w:ascii="宋体" w:cs="宋体"/>
              </w:rPr>
              <w:t>概率论与数理统计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cs="宋体"/>
              </w:rPr>
              <w:t>070101</w:t>
            </w:r>
            <w:r>
              <w:rPr>
                <w:rFonts w:hint="eastAsia" w:ascii="宋体" w:cs="宋体"/>
              </w:rPr>
              <w:t>基础数学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</w:rPr>
              <w:t>在本学科领域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期刊发表学术论者；（4）主持过省级以上科研项目者。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0731-84036103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（袁老师）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信息科学与工程学院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工业设计专任教师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1305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设计学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080205</w:t>
            </w:r>
            <w:r>
              <w:rPr>
                <w:rFonts w:hint="eastAsia" w:ascii="宋体"/>
                <w:szCs w:val="21"/>
              </w:rPr>
              <w:t>工业设计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40</w:t>
            </w:r>
            <w:r>
              <w:rPr>
                <w:rFonts w:hint="eastAsia" w:ascii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color w:val="00B0F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电子信息工程专任教师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0810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信息与通讯工程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0809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081002</w:t>
            </w:r>
            <w:r>
              <w:rPr>
                <w:rFonts w:hint="eastAsia" w:ascii="宋体"/>
                <w:szCs w:val="21"/>
              </w:rPr>
              <w:t>信号与信息处理</w:t>
            </w:r>
            <w:r>
              <w:rPr>
                <w:rFonts w:ascii="宋体"/>
                <w:szCs w:val="21"/>
              </w:rPr>
              <w:br w:type="textWrapping"/>
            </w:r>
            <w:r>
              <w:rPr>
                <w:rFonts w:ascii="宋体"/>
                <w:szCs w:val="21"/>
              </w:rPr>
              <w:t>080902</w:t>
            </w:r>
            <w:r>
              <w:rPr>
                <w:rFonts w:hint="eastAsia" w:ascii="宋体"/>
                <w:szCs w:val="21"/>
              </w:rPr>
              <w:t>电路与系统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40</w:t>
            </w:r>
            <w:r>
              <w:rPr>
                <w:rFonts w:hint="eastAsia" w:ascii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1.</w:t>
            </w:r>
            <w:r>
              <w:rPr>
                <w:rFonts w:hint="eastAsia" w:ascii="宋体"/>
                <w:color w:val="000000"/>
                <w:szCs w:val="21"/>
              </w:rPr>
              <w:t>能胜任《电磁场与电磁波》《数字信号处理》等课程教学；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/>
                <w:color w:val="000000"/>
                <w:szCs w:val="21"/>
              </w:rPr>
              <w:t>有全国电子设计竞赛指导经验者优先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color w:val="00B0F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0731-84036108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（唐老师）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物联网工程专任教师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0811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控制科学与工程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0812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081101</w:t>
            </w:r>
            <w:r>
              <w:rPr>
                <w:rFonts w:hint="eastAsia" w:ascii="宋体"/>
                <w:color w:val="000000"/>
                <w:szCs w:val="21"/>
              </w:rPr>
              <w:t>控制理论与控制工程</w:t>
            </w:r>
          </w:p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081203</w:t>
            </w:r>
            <w:r>
              <w:rPr>
                <w:rFonts w:hint="eastAsia" w:ascii="宋体"/>
                <w:color w:val="000000"/>
                <w:szCs w:val="21"/>
              </w:rPr>
              <w:t>计算机应用技术（物联网工程及相关专业）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40</w:t>
            </w:r>
            <w:r>
              <w:rPr>
                <w:rFonts w:hint="eastAsia" w:ascii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1.</w:t>
            </w:r>
            <w:r>
              <w:rPr>
                <w:rFonts w:hint="eastAsia" w:ascii="宋体"/>
                <w:color w:val="000000"/>
                <w:szCs w:val="21"/>
              </w:rPr>
              <w:t>能胜任《无线传感器网络》、《</w:t>
            </w:r>
            <w:r>
              <w:rPr>
                <w:rFonts w:ascii="宋体"/>
                <w:color w:val="000000"/>
                <w:szCs w:val="21"/>
              </w:rPr>
              <w:t>Hadoop</w:t>
            </w:r>
            <w:r>
              <w:rPr>
                <w:rFonts w:hint="eastAsia" w:ascii="宋体"/>
                <w:color w:val="000000"/>
                <w:szCs w:val="21"/>
              </w:rPr>
              <w:t>大数据开发技术》、《</w:t>
            </w:r>
            <w:r>
              <w:rPr>
                <w:rFonts w:ascii="宋体"/>
                <w:color w:val="000000"/>
                <w:szCs w:val="21"/>
              </w:rPr>
              <w:t>RFID</w:t>
            </w:r>
            <w:r>
              <w:rPr>
                <w:rFonts w:hint="eastAsia" w:ascii="宋体"/>
                <w:color w:val="000000"/>
                <w:szCs w:val="21"/>
              </w:rPr>
              <w:t>射频识别》等物联网工程相关课程的教学工作；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岁，</w:t>
            </w:r>
            <w:r>
              <w:rPr>
                <w:rFonts w:hint="eastAsia" w:ascii="宋体"/>
                <w:color w:val="000000"/>
                <w:szCs w:val="21"/>
              </w:rPr>
              <w:t>具有教授职称者，年龄可放宽至</w:t>
            </w:r>
            <w:r>
              <w:rPr>
                <w:rFonts w:ascii="宋体"/>
                <w:color w:val="000000"/>
                <w:szCs w:val="21"/>
              </w:rPr>
              <w:t>50</w:t>
            </w:r>
            <w:r>
              <w:rPr>
                <w:rFonts w:hint="eastAsia" w:ascii="宋体"/>
                <w:color w:val="000000"/>
                <w:szCs w:val="21"/>
              </w:rPr>
              <w:t>岁以下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tabs>
                <w:tab w:val="left" w:pos="312"/>
              </w:tabs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外国语学院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翻译专业专任教师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/>
                <w:bCs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从事儿童文学翻译研究者优先。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0731-86178080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0731-86178078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（唐老师）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商务专业专任教师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0502Z3</w:t>
            </w:r>
            <w:r>
              <w:rPr>
                <w:rFonts w:hint="eastAsia" w:ascii="宋体"/>
                <w:color w:val="000000"/>
              </w:rPr>
              <w:t>商务英语研究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，从事商务英语研究者优先。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英语专业专任教师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0401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040102</w:t>
            </w:r>
            <w:r>
              <w:rPr>
                <w:rFonts w:hint="eastAsia" w:ascii="宋体"/>
                <w:color w:val="000000"/>
              </w:rPr>
              <w:t>课程与教学论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从事英语教育研究者优先。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大学英语专任教师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，有大学英语改革经验，教学科研能力强者优先。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经济管理学院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财务管理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/>
                <w:bCs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120201</w:t>
            </w:r>
            <w:r>
              <w:rPr>
                <w:rFonts w:hint="eastAsia" w:ascii="宋体" w:cs="宋体"/>
              </w:rPr>
              <w:t>会计学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120202</w:t>
            </w:r>
            <w:r>
              <w:rPr>
                <w:rFonts w:hint="eastAsia" w:ascii="宋体" w:cs="宋体"/>
              </w:rPr>
              <w:t>企业管理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（3）近三年有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检索期刊上发表学术论文者；（4）有母语为英语国家留学或访问学者经历者；（5）取得</w:t>
            </w:r>
            <w:r>
              <w:rPr>
                <w:rFonts w:ascii="宋体" w:hAnsi="宋体" w:cs="宋体"/>
                <w:color w:val="000000"/>
                <w:szCs w:val="21"/>
              </w:rPr>
              <w:t>ACCA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CPA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和中级审计师资格者。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color w:val="00B0F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0731-86178096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（肖老师）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szCs w:val="21"/>
              </w:rPr>
              <w:t>酒店管理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1202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120202 </w:t>
            </w:r>
            <w:r>
              <w:rPr>
                <w:rFonts w:hint="eastAsia" w:ascii="宋体" w:cs="宋体"/>
                <w:color w:val="000000"/>
              </w:rPr>
              <w:t>企业管理</w:t>
            </w:r>
            <w:r>
              <w:rPr>
                <w:rFonts w:ascii="宋体" w:cs="宋体"/>
                <w:color w:val="000000"/>
              </w:rPr>
              <w:t xml:space="preserve"> 120203 </w:t>
            </w:r>
            <w:r>
              <w:rPr>
                <w:rFonts w:hint="eastAsia" w:ascii="宋体" w:cs="宋体"/>
                <w:color w:val="000000"/>
              </w:rPr>
              <w:t>旅游管理</w:t>
            </w:r>
            <w:r>
              <w:rPr>
                <w:rFonts w:ascii="宋体" w:cs="宋体"/>
                <w:color w:val="000000"/>
              </w:rPr>
              <w:t xml:space="preserve">  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120204 </w:t>
            </w:r>
            <w:r>
              <w:rPr>
                <w:rFonts w:hint="eastAsia" w:ascii="宋体" w:cs="宋体"/>
                <w:color w:val="000000"/>
              </w:rPr>
              <w:t>技术经济及管理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40</w:t>
            </w:r>
            <w:r>
              <w:rPr>
                <w:rFonts w:hint="eastAsia" w:ascii="宋体" w:cs="宋体"/>
                <w:color w:val="000000"/>
              </w:rPr>
              <w:t>岁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1.本硕博至少两个阶段专业与需求学科一致或相近，均为旅游管理或酒店管理；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3.同等条件下优先：（</w:t>
            </w:r>
            <w:r>
              <w:rPr>
                <w:rFonts w:ascii="宋体" w:cs="宋体"/>
                <w:color w:val="000000"/>
              </w:rPr>
              <w:t>1</w:t>
            </w:r>
            <w:r>
              <w:rPr>
                <w:rFonts w:hint="eastAsia" w:ascii="宋体" w:cs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cs="宋体"/>
                <w:color w:val="000000"/>
              </w:rPr>
              <w:t>（</w:t>
            </w:r>
            <w:r>
              <w:rPr>
                <w:rFonts w:ascii="宋体" w:cs="宋体"/>
                <w:color w:val="000000"/>
              </w:rPr>
              <w:t>2</w:t>
            </w:r>
            <w:r>
              <w:rPr>
                <w:rFonts w:hint="eastAsia" w:ascii="宋体" w:cs="宋体"/>
                <w:color w:val="000000"/>
              </w:rPr>
              <w:t>）近三年内在本学科领域在</w:t>
            </w:r>
            <w:r>
              <w:rPr>
                <w:rFonts w:ascii="宋体" w:cs="宋体"/>
                <w:color w:val="000000"/>
              </w:rPr>
              <w:t>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SSCI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CSSCI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CSCD</w:t>
            </w:r>
            <w:r>
              <w:rPr>
                <w:rFonts w:hint="eastAsia" w:ascii="宋体" w:cs="宋体"/>
                <w:color w:val="000000"/>
              </w:rPr>
              <w:t>发表学术论文</w:t>
            </w:r>
            <w:r>
              <w:rPr>
                <w:rFonts w:ascii="宋体" w:cs="宋体"/>
                <w:color w:val="000000"/>
              </w:rPr>
              <w:t>2</w:t>
            </w:r>
            <w:r>
              <w:rPr>
                <w:rFonts w:hint="eastAsia" w:ascii="宋体" w:cs="宋体"/>
                <w:color w:val="000000"/>
              </w:rPr>
              <w:t>篇及以上者；（3）具有在高校酒店管理专业任教工作经验者。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应用经济学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020203 </w:t>
            </w:r>
            <w:r>
              <w:rPr>
                <w:rFonts w:hint="eastAsia" w:ascii="宋体" w:hAnsi="宋体" w:cs="宋体"/>
                <w:szCs w:val="21"/>
              </w:rPr>
              <w:t>财政学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020204 </w:t>
            </w:r>
            <w:r>
              <w:rPr>
                <w:rFonts w:hint="eastAsia" w:ascii="宋体" w:hAnsi="宋体" w:cs="宋体"/>
                <w:szCs w:val="21"/>
              </w:rPr>
              <w:t>金融学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020206 </w:t>
            </w:r>
            <w:r>
              <w:rPr>
                <w:rFonts w:hint="eastAsia" w:ascii="宋体" w:hAnsi="宋体" w:cs="宋体"/>
                <w:szCs w:val="21"/>
              </w:rPr>
              <w:t>国际贸易学</w:t>
            </w:r>
          </w:p>
          <w:p>
            <w:pPr>
              <w:jc w:val="left"/>
              <w:rPr>
                <w:rFonts w:asci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020208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统计学</w:t>
            </w:r>
          </w:p>
          <w:p>
            <w:pPr>
              <w:jc w:val="left"/>
              <w:rPr>
                <w:rFonts w:ascii="宋体" w:cs="宋体"/>
                <w:color w:val="548DD4"/>
                <w:szCs w:val="21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020209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数量经济学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岁，具有教授职称者年龄可放宽至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）具有在证券公司、银行、保险等金融行业工作经历者；（3）具有高校教学工作经历者或近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年有标志性研究成果者。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电子商务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管理科学与工程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工商管理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0812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120204</w:t>
            </w:r>
            <w:r>
              <w:rPr>
                <w:rFonts w:hint="eastAsia" w:ascii="宋体" w:cs="宋体"/>
                <w:color w:val="000000"/>
              </w:rPr>
              <w:t>技术经济与管理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081202</w:t>
            </w:r>
            <w:r>
              <w:rPr>
                <w:rFonts w:hint="eastAsia" w:ascii="宋体" w:cs="宋体"/>
                <w:color w:val="000000"/>
              </w:rPr>
              <w:t>计算机软件与理论</w:t>
            </w:r>
          </w:p>
          <w:p>
            <w:pPr>
              <w:jc w:val="left"/>
              <w:rPr>
                <w:rFonts w:ascii="宋体" w:cs="宋体"/>
                <w:color w:val="548DD4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120100 </w:t>
            </w:r>
            <w:r>
              <w:rPr>
                <w:rFonts w:hint="eastAsia" w:ascii="宋体" w:hAnsi="宋体" w:cs="宋体"/>
                <w:szCs w:val="21"/>
              </w:rPr>
              <w:t>管理科学与工程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）高校教学工作经历者；（4）擅长定量模型或数据分析者；（5）近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年有本学科领域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EI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等非会议论文成果，或主持省社科（或省自科）课题立项成果等共两项及以上；（6）近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年获得省社科科研成果奖、省科技进步奖、省教学成果奖等成果等者。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文艺学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0501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050101</w:t>
            </w:r>
            <w:r>
              <w:rPr>
                <w:rFonts w:hint="eastAsia" w:ascii="宋体" w:hAnsi="宋体" w:cs="宋体"/>
                <w:szCs w:val="21"/>
              </w:rPr>
              <w:t>文艺学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本科为汉语言文学专业、硕博士为文艺学专业者优先；</w:t>
            </w:r>
            <w:r>
              <w:rPr>
                <w:rFonts w:hint="eastAsia" w:ascii="宋体"/>
                <w:color w:val="000000"/>
              </w:rPr>
              <w:t>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主持省部级以上课题者</w:t>
            </w:r>
            <w:r>
              <w:rPr>
                <w:rFonts w:hint="eastAsia" w:asci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外国文学专任教师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0501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中国语言文学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050108比较文学与世界文学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/>
                <w:color w:val="000000"/>
              </w:rPr>
              <w:t>有教育工作经历者优先。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马克思主义学院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</w:rPr>
              <w:t>中国近现代史纲要专任教师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0602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中国史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0603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/>
              </w:rPr>
              <w:t>世界史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060204 </w:t>
            </w:r>
            <w:r>
              <w:rPr>
                <w:rFonts w:hint="eastAsia" w:ascii="宋体" w:hAnsi="宋体"/>
              </w:rPr>
              <w:t>中国古代史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060205 </w:t>
            </w:r>
            <w:r>
              <w:rPr>
                <w:rFonts w:hint="eastAsia" w:ascii="宋体" w:hAnsi="宋体"/>
              </w:rPr>
              <w:t>中国近代史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060206 </w:t>
            </w:r>
            <w:r>
              <w:rPr>
                <w:rFonts w:hint="eastAsia" w:ascii="宋体" w:hAnsi="宋体"/>
              </w:rPr>
              <w:t>中国现代史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060302 </w:t>
            </w:r>
            <w:r>
              <w:rPr>
                <w:rFonts w:hint="eastAsia" w:ascii="宋体" w:hAnsi="宋体"/>
              </w:rPr>
              <w:t>世界古代中古史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060303 </w:t>
            </w:r>
            <w:r>
              <w:rPr>
                <w:rFonts w:hint="eastAsia" w:ascii="宋体" w:hAnsi="宋体"/>
              </w:rPr>
              <w:t>世界近现代史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/>
                <w:b/>
                <w:bCs/>
                <w:color w:val="0000FF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0731-84036080 </w:t>
            </w:r>
            <w:r>
              <w:rPr>
                <w:rFonts w:hint="eastAsia" w:ascii="宋体" w:hAnsi="宋体" w:cs="宋体"/>
                <w:szCs w:val="21"/>
              </w:rPr>
              <w:t>（李老师）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Cs w:val="21"/>
              </w:rPr>
              <w:t>毛泽东思想和中国特色社会主义理论体系概论</w:t>
            </w: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302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政治学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030201 </w:t>
            </w:r>
            <w:r>
              <w:rPr>
                <w:rFonts w:hint="eastAsia" w:ascii="宋体" w:cs="宋体"/>
              </w:rPr>
              <w:t>政治学理论</w:t>
            </w:r>
            <w:r>
              <w:rPr>
                <w:rFonts w:ascii="宋体" w:cs="宋体"/>
              </w:rPr>
              <w:t>030202</w:t>
            </w:r>
            <w:r>
              <w:rPr>
                <w:rFonts w:hint="eastAsia" w:ascii="宋体" w:cs="宋体"/>
              </w:rPr>
              <w:t>中外政治制度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030203</w:t>
            </w:r>
            <w:r>
              <w:rPr>
                <w:rFonts w:hint="eastAsia" w:ascii="宋体" w:hAnsi="宋体"/>
              </w:rPr>
              <w:t>科学社会主义与国际共产主义运动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030204</w:t>
            </w:r>
            <w:r>
              <w:rPr>
                <w:rFonts w:hint="eastAsia" w:ascii="宋体" w:hAnsi="宋体"/>
              </w:rPr>
              <w:t>中共党史</w:t>
            </w:r>
            <w:r>
              <w:rPr>
                <w:rFonts w:ascii="宋体" w:cs="宋体"/>
              </w:rPr>
              <w:t>030206</w:t>
            </w:r>
            <w:r>
              <w:rPr>
                <w:rFonts w:hint="eastAsia" w:ascii="宋体" w:cs="宋体"/>
              </w:rPr>
              <w:t>国际政治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马克思主义基本原理概论专任教师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0101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哲学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0302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0305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马克思主义理论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010101 </w:t>
            </w:r>
            <w:r>
              <w:rPr>
                <w:rFonts w:hint="eastAsia" w:ascii="宋体" w:cs="宋体"/>
              </w:rPr>
              <w:t>马克思主义哲学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010103 </w:t>
            </w:r>
            <w:r>
              <w:rPr>
                <w:rFonts w:hint="eastAsia" w:ascii="宋体" w:cs="宋体"/>
              </w:rPr>
              <w:t>外国哲学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010108 </w:t>
            </w:r>
            <w:r>
              <w:rPr>
                <w:rFonts w:hint="eastAsia" w:ascii="宋体" w:cs="宋体"/>
              </w:rPr>
              <w:t>科学技术哲学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030203 </w:t>
            </w:r>
            <w:r>
              <w:rPr>
                <w:rFonts w:hint="eastAsia" w:ascii="宋体" w:cs="宋体"/>
              </w:rPr>
              <w:t>科学社会主义与国际共产主义运动</w:t>
            </w:r>
          </w:p>
          <w:p>
            <w:pPr>
              <w:jc w:val="left"/>
            </w:pPr>
            <w:r>
              <w:rPr>
                <w:rFonts w:ascii="宋体" w:cs="宋体"/>
              </w:rPr>
              <w:t xml:space="preserve">030501 </w:t>
            </w:r>
            <w:r>
              <w:rPr>
                <w:rFonts w:hint="eastAsia" w:ascii="宋体" w:cs="宋体"/>
              </w:rPr>
              <w:t>马克思主义基本原理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创新创业学院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创新创业教育专任教师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1202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工商管理0201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理论经济学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0202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应用经济学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或相关学科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cs="宋体"/>
                <w:color w:val="000000"/>
                <w:szCs w:val="21"/>
              </w:rPr>
              <w:t>有创新创业课程教学经验、参与或指导“互联网+”大赛经验、企业项目经营经验者优先。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13657480443</w:t>
            </w:r>
            <w:r>
              <w:rPr>
                <w:rFonts w:ascii="宋体" w:hAnsi="宋体" w:cs="仿宋_GB2312"/>
                <w:bCs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（姚老师）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发展规划与学科建设处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湖南省学前教育研究中心专职研究人员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研究生</w:t>
            </w:r>
            <w:r>
              <w:rPr>
                <w:rFonts w:ascii="宋体" w:hAnsi="宋体" w:cs="仿宋_GB2312"/>
                <w:szCs w:val="21"/>
              </w:rPr>
              <w:t>/</w:t>
            </w:r>
            <w:r>
              <w:rPr>
                <w:rFonts w:hint="eastAsia" w:ascii="宋体" w:hAnsi="宋体" w:cs="仿宋_GB2312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040103</w:t>
            </w:r>
            <w:r>
              <w:rPr>
                <w:rFonts w:hint="eastAsia" w:ascii="宋体" w:hAnsi="宋体" w:cs="宋体"/>
                <w:szCs w:val="21"/>
              </w:rPr>
              <w:t>教育史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040105</w:t>
            </w:r>
            <w:r>
              <w:rPr>
                <w:rFonts w:hint="eastAsia" w:ascii="宋体" w:hAnsi="宋体" w:cs="宋体"/>
                <w:szCs w:val="21"/>
              </w:rPr>
              <w:t>学前教育学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1.至少熟练掌握一种研究工具和数据分析工具，具有较强的科学研究和创新能力。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ascii="宋体" w:hAnsi="宋体" w:cs="仿宋_GB2312"/>
                <w:bCs/>
                <w:color w:val="000000"/>
                <w:szCs w:val="21"/>
              </w:rPr>
              <w:t>18670907337</w:t>
            </w:r>
          </w:p>
          <w:p>
            <w:pPr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（刘老师）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徐特立研究中心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徐特立研究中心研究人员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040103 </w:t>
            </w:r>
            <w:r>
              <w:rPr>
                <w:rFonts w:hint="eastAsia" w:ascii="宋体" w:hAnsi="宋体" w:cs="宋体"/>
                <w:szCs w:val="21"/>
              </w:rPr>
              <w:t>教育史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060206</w:t>
            </w:r>
            <w:r>
              <w:rPr>
                <w:rFonts w:hint="eastAsia" w:ascii="宋体" w:hAnsi="宋体" w:cs="宋体"/>
                <w:szCs w:val="21"/>
              </w:rPr>
              <w:t>中国近现代史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/>
                <w:bCs/>
                <w:szCs w:val="21"/>
              </w:rPr>
              <w:t xml:space="preserve">0731-84036165 </w:t>
            </w:r>
          </w:p>
          <w:p>
            <w:pPr>
              <w:jc w:val="center"/>
              <w:rPr>
                <w:rFonts w:asci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（许老师）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财务处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副处长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研究生/硕士及以上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1202工商管理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0202应用经济学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120201会计学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120202企业管理(财务管理)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020201国民经济学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020202区域经济学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020207 劳动经济学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高级会计师或高级审计师</w:t>
            </w:r>
          </w:p>
        </w:tc>
        <w:tc>
          <w:tcPr>
            <w:tcW w:w="53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1.具有行政事业单位5年以上工作经验；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2.特别优秀者年龄可放宽至45岁；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本硕专业一致或相近者优先，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具有注册会计师职业资格证者优先。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0731-84036062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（何老师）</w:t>
            </w:r>
          </w:p>
        </w:tc>
      </w:tr>
    </w:tbl>
    <w:p>
      <w:pPr>
        <w:jc w:val="left"/>
        <w:rPr>
          <w:rFonts w:ascii="仿宋_GB2312" w:hAnsi="宋体" w:eastAsia="仿宋_GB2312" w:cs="宋体"/>
          <w:bCs/>
          <w:color w:val="000000"/>
          <w:sz w:val="24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说明：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具有博士研究生学历学位（含2020、2021年应届博士毕业生）的高层次高水平人才不受以上计划与条件限制，一人一议，一事一策。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1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0013E45"/>
    <w:rsid w:val="37E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nt01"/>
    <w:qFormat/>
    <w:uiPriority w:val="0"/>
    <w:rPr>
      <w:rFonts w:ascii="宋体" w:hAnsi="宋体" w:eastAsia="宋体"/>
      <w:color w:val="000000"/>
      <w:sz w:val="24"/>
      <w:u w:val="none"/>
    </w:rPr>
  </w:style>
  <w:style w:type="character" w:customStyle="1" w:styleId="9">
    <w:name w:val="Footer Char1"/>
    <w:basedOn w:val="5"/>
    <w:link w:val="2"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  <w:lang w:val="zh-CN"/>
    </w:rPr>
  </w:style>
  <w:style w:type="character" w:customStyle="1" w:styleId="11">
    <w:name w:val="Header Char1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5461</Words>
  <Characters>6503</Characters>
  <Paragraphs>648</Paragraphs>
  <TotalTime>0</TotalTime>
  <ScaleCrop>false</ScaleCrop>
  <LinksUpToDate>false</LinksUpToDate>
  <CharactersWithSpaces>6557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2019-11-20T09:02:00Z</dcterms:created>
  <dc:creator>Administrator</dc:creator>
  <cp:lastModifiedBy>John</cp:lastModifiedBy>
  <cp:lastPrinted>2021-02-03T05:02:00Z</cp:lastPrinted>
  <dcterms:modified xsi:type="dcterms:W3CDTF">2021-02-05T08:40:46Z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